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69EB" w14:textId="421A9A9F" w:rsidR="005D32B2" w:rsidRDefault="002C16E6" w:rsidP="005D32B2">
      <w:pPr>
        <w:spacing w:after="0" w:line="480" w:lineRule="auto"/>
        <w:rPr>
          <w:rFonts w:ascii="Arial" w:hAnsi="Arial" w:cs="Arial"/>
          <w:lang w:val="en-US"/>
        </w:rPr>
      </w:pPr>
      <w:r>
        <w:rPr>
          <w:rFonts w:ascii="Arial" w:hAnsi="Arial" w:cs="Arial"/>
          <w:lang w:val="en-US"/>
        </w:rPr>
        <w:t>Name</w:t>
      </w:r>
    </w:p>
    <w:p w14:paraId="09CDD664" w14:textId="7A531497" w:rsidR="005D32B2" w:rsidRDefault="002C16E6" w:rsidP="005D32B2">
      <w:pPr>
        <w:spacing w:after="0" w:line="480" w:lineRule="auto"/>
        <w:rPr>
          <w:rFonts w:ascii="Arial" w:hAnsi="Arial" w:cs="Arial"/>
          <w:lang w:val="en-US"/>
        </w:rPr>
      </w:pPr>
      <w:r>
        <w:rPr>
          <w:rFonts w:ascii="Arial" w:hAnsi="Arial" w:cs="Arial"/>
          <w:lang w:val="en-US"/>
        </w:rPr>
        <w:t>Course</w:t>
      </w:r>
    </w:p>
    <w:p w14:paraId="625A7580" w14:textId="0EE236D2" w:rsidR="005D32B2" w:rsidRDefault="002C16E6" w:rsidP="005D32B2">
      <w:pPr>
        <w:spacing w:after="0" w:line="480" w:lineRule="auto"/>
        <w:rPr>
          <w:rFonts w:ascii="Arial" w:hAnsi="Arial" w:cs="Arial"/>
          <w:lang w:val="en-US"/>
        </w:rPr>
      </w:pPr>
      <w:r>
        <w:rPr>
          <w:rFonts w:ascii="Arial" w:hAnsi="Arial" w:cs="Arial"/>
          <w:lang w:val="en-US"/>
        </w:rPr>
        <w:t>Institution</w:t>
      </w:r>
    </w:p>
    <w:p w14:paraId="3ACD8E2A" w14:textId="027168A2" w:rsidR="005D32B2" w:rsidRDefault="002C16E6" w:rsidP="005D32B2">
      <w:pPr>
        <w:spacing w:after="0" w:line="480" w:lineRule="auto"/>
        <w:rPr>
          <w:rFonts w:ascii="Arial" w:hAnsi="Arial" w:cs="Arial"/>
          <w:lang w:val="en-US"/>
        </w:rPr>
      </w:pPr>
      <w:r>
        <w:rPr>
          <w:rFonts w:ascii="Arial" w:hAnsi="Arial" w:cs="Arial"/>
          <w:lang w:val="en-US"/>
        </w:rPr>
        <w:t>Professor</w:t>
      </w:r>
    </w:p>
    <w:p w14:paraId="426FDDA6" w14:textId="2EF5DF08" w:rsidR="005D32B2" w:rsidRDefault="002C16E6" w:rsidP="005D32B2">
      <w:pPr>
        <w:spacing w:after="0" w:line="480" w:lineRule="auto"/>
        <w:rPr>
          <w:rFonts w:ascii="Arial" w:hAnsi="Arial" w:cs="Arial"/>
          <w:lang w:val="en-US"/>
        </w:rPr>
      </w:pPr>
      <w:r>
        <w:rPr>
          <w:rFonts w:ascii="Arial" w:hAnsi="Arial" w:cs="Arial"/>
          <w:lang w:val="en-US"/>
        </w:rPr>
        <w:t>Date</w:t>
      </w:r>
    </w:p>
    <w:p w14:paraId="5BDB7561" w14:textId="169271C7" w:rsidR="005D32B2" w:rsidRDefault="00956C0A" w:rsidP="002C0F3F">
      <w:pPr>
        <w:spacing w:after="0" w:line="480" w:lineRule="auto"/>
        <w:jc w:val="center"/>
        <w:rPr>
          <w:rFonts w:ascii="Arial" w:hAnsi="Arial" w:cs="Arial"/>
          <w:lang w:val="en-US"/>
        </w:rPr>
      </w:pPr>
      <w:r>
        <w:rPr>
          <w:rFonts w:ascii="Arial" w:hAnsi="Arial" w:cs="Arial"/>
          <w:lang w:val="en-US"/>
        </w:rPr>
        <w:t xml:space="preserve">Summary of </w:t>
      </w:r>
      <w:r w:rsidR="00CF6C74">
        <w:rPr>
          <w:rFonts w:ascii="Arial" w:hAnsi="Arial" w:cs="Arial"/>
          <w:lang w:val="en-US"/>
        </w:rPr>
        <w:t>the</w:t>
      </w:r>
      <w:r>
        <w:rPr>
          <w:rFonts w:ascii="Arial" w:hAnsi="Arial" w:cs="Arial"/>
          <w:lang w:val="en-US"/>
        </w:rPr>
        <w:t xml:space="preserve"> </w:t>
      </w:r>
      <w:r w:rsidR="005D32B2">
        <w:rPr>
          <w:rFonts w:ascii="Arial" w:hAnsi="Arial" w:cs="Arial"/>
          <w:lang w:val="en-US"/>
        </w:rPr>
        <w:t>Y</w:t>
      </w:r>
      <w:r>
        <w:rPr>
          <w:rFonts w:ascii="Arial" w:hAnsi="Arial" w:cs="Arial"/>
          <w:lang w:val="en-US"/>
        </w:rPr>
        <w:t>-Bus Admittance</w:t>
      </w:r>
    </w:p>
    <w:p w14:paraId="01464097" w14:textId="55774694" w:rsidR="009E726E" w:rsidRPr="005D32B2" w:rsidRDefault="009E726E" w:rsidP="002C0F3F">
      <w:pPr>
        <w:spacing w:after="0" w:line="480" w:lineRule="auto"/>
        <w:ind w:firstLine="720"/>
        <w:rPr>
          <w:rFonts w:ascii="Arial" w:hAnsi="Arial" w:cs="Arial"/>
          <w:lang w:val="en-US"/>
        </w:rPr>
      </w:pPr>
      <w:r>
        <w:rPr>
          <w:rFonts w:ascii="Arial" w:hAnsi="Arial" w:cs="Arial"/>
          <w:lang w:val="en-US"/>
        </w:rPr>
        <w:t xml:space="preserve">Bus admittance matrix can be formed through a function defined as </w:t>
      </w:r>
      <m:oMath>
        <m:r>
          <m:rPr>
            <m:sty m:val="bi"/>
          </m:rPr>
          <w:rPr>
            <w:rFonts w:ascii="Cambria Math" w:hAnsi="Cambria Math" w:cs="Arial"/>
            <w:lang w:val="en-US"/>
          </w:rPr>
          <m:t>Y=ybus(zdata)</m:t>
        </m:r>
      </m:oMath>
      <w:r>
        <w:rPr>
          <w:rFonts w:ascii="Arial" w:eastAsiaTheme="minorEastAsia" w:hAnsi="Arial" w:cs="Arial"/>
          <w:b/>
          <w:bCs/>
          <w:lang w:val="en-US"/>
        </w:rPr>
        <w:t xml:space="preserve">. </w:t>
      </w:r>
      <w:r>
        <w:rPr>
          <w:rFonts w:ascii="Arial" w:eastAsiaTheme="minorEastAsia" w:hAnsi="Arial" w:cs="Arial"/>
          <w:lang w:val="en-US"/>
        </w:rPr>
        <w:t>It is the line input containing four columns, two for line numbers and rest for reactance and resistance per unit. The algorithm for the bus admittance program is very simple and basic to power system programming. Line impedances are first to admittance and y initialized to zero. The data is searched in the first to find elements connected to a bus, hence formation of the diagonal.</w:t>
      </w:r>
    </w:p>
    <w:p w14:paraId="4CF98C42" w14:textId="464F3B2A" w:rsidR="009E726E" w:rsidRDefault="009E726E" w:rsidP="005D32B2">
      <w:pPr>
        <w:spacing w:after="0" w:line="480" w:lineRule="auto"/>
        <w:ind w:firstLine="720"/>
        <w:rPr>
          <w:rFonts w:ascii="Arial" w:eastAsiaTheme="minorEastAsia" w:hAnsi="Arial" w:cs="Arial"/>
          <w:lang w:val="en-US"/>
        </w:rPr>
      </w:pPr>
      <w:r>
        <w:rPr>
          <w:rFonts w:ascii="Arial" w:eastAsiaTheme="minorEastAsia" w:hAnsi="Arial" w:cs="Arial"/>
          <w:lang w:val="en-US"/>
        </w:rPr>
        <w:t xml:space="preserve">The solution to the equation </w:t>
      </w:r>
      <m:oMath>
        <m:sSub>
          <m:sSubPr>
            <m:ctrlPr>
              <w:rPr>
                <w:rFonts w:ascii="Cambria Math" w:eastAsiaTheme="minorEastAsia" w:hAnsi="Cambria Math" w:cs="Arial"/>
                <w:b/>
                <w:bCs/>
                <w:i/>
                <w:lang w:val="en-US"/>
              </w:rPr>
            </m:ctrlPr>
          </m:sSubPr>
          <m:e>
            <m:r>
              <m:rPr>
                <m:sty m:val="bi"/>
              </m:rPr>
              <w:rPr>
                <w:rFonts w:ascii="Cambria Math" w:eastAsiaTheme="minorEastAsia" w:hAnsi="Cambria Math" w:cs="Arial"/>
                <w:lang w:val="en-US"/>
              </w:rPr>
              <m:t>I</m:t>
            </m:r>
          </m:e>
          <m:sub>
            <m:r>
              <m:rPr>
                <m:sty m:val="bi"/>
              </m:rPr>
              <w:rPr>
                <w:rFonts w:ascii="Cambria Math" w:eastAsiaTheme="minorEastAsia" w:hAnsi="Cambria Math" w:cs="Arial"/>
                <w:lang w:val="en-US"/>
              </w:rPr>
              <m:t>bus</m:t>
            </m:r>
          </m:sub>
        </m:sSub>
        <m:r>
          <m:rPr>
            <m:sty m:val="bi"/>
          </m:rPr>
          <w:rPr>
            <w:rFonts w:ascii="Cambria Math" w:eastAsiaTheme="minorEastAsia" w:hAnsi="Cambria Math" w:cs="Arial"/>
            <w:lang w:val="en-US"/>
          </w:rPr>
          <m:t>=</m:t>
        </m:r>
        <m:sSub>
          <m:sSubPr>
            <m:ctrlPr>
              <w:rPr>
                <w:rFonts w:ascii="Cambria Math" w:eastAsiaTheme="minorEastAsia" w:hAnsi="Cambria Math" w:cs="Arial"/>
                <w:b/>
                <w:bCs/>
                <w:i/>
                <w:lang w:val="en-US"/>
              </w:rPr>
            </m:ctrlPr>
          </m:sSubPr>
          <m:e>
            <m:r>
              <m:rPr>
                <m:sty m:val="bi"/>
              </m:rPr>
              <w:rPr>
                <w:rFonts w:ascii="Cambria Math" w:eastAsiaTheme="minorEastAsia" w:hAnsi="Cambria Math" w:cs="Arial"/>
                <w:lang w:val="en-US"/>
              </w:rPr>
              <m:t>Y</m:t>
            </m:r>
          </m:e>
          <m:sub>
            <m:r>
              <m:rPr>
                <m:sty m:val="bi"/>
              </m:rPr>
              <w:rPr>
                <w:rFonts w:ascii="Cambria Math" w:eastAsiaTheme="minorEastAsia" w:hAnsi="Cambria Math" w:cs="Arial"/>
                <w:lang w:val="en-US"/>
              </w:rPr>
              <m:t>bus</m:t>
            </m:r>
          </m:sub>
        </m:sSub>
        <m:sSub>
          <m:sSubPr>
            <m:ctrlPr>
              <w:rPr>
                <w:rFonts w:ascii="Cambria Math" w:eastAsiaTheme="minorEastAsia" w:hAnsi="Cambria Math" w:cs="Arial"/>
                <w:b/>
                <w:bCs/>
                <w:i/>
                <w:lang w:val="en-US"/>
              </w:rPr>
            </m:ctrlPr>
          </m:sSubPr>
          <m:e>
            <m:r>
              <m:rPr>
                <m:sty m:val="bi"/>
              </m:rPr>
              <w:rPr>
                <w:rFonts w:ascii="Cambria Math" w:eastAsiaTheme="minorEastAsia" w:hAnsi="Cambria Math" w:cs="Arial"/>
                <w:lang w:val="en-US"/>
              </w:rPr>
              <m:t>V</m:t>
            </m:r>
          </m:e>
          <m:sub>
            <m:r>
              <m:rPr>
                <m:sty m:val="bi"/>
              </m:rPr>
              <w:rPr>
                <w:rFonts w:ascii="Cambria Math" w:eastAsiaTheme="minorEastAsia" w:hAnsi="Cambria Math" w:cs="Arial"/>
                <w:lang w:val="en-US"/>
              </w:rPr>
              <m:t>bus</m:t>
            </m:r>
          </m:sub>
        </m:sSub>
      </m:oMath>
      <w:r w:rsidR="00916CD8">
        <w:rPr>
          <w:rFonts w:ascii="Arial" w:eastAsiaTheme="minorEastAsia" w:hAnsi="Arial" w:cs="Arial"/>
          <w:lang w:val="en-US"/>
        </w:rPr>
        <w:t xml:space="preserve"> by inversion is inefficient since its unnecessary to obtain the inverse of</w:t>
      </w:r>
      <w:r w:rsidR="00916CD8" w:rsidRPr="00916CD8">
        <w:rPr>
          <w:rFonts w:ascii="Arial" w:eastAsiaTheme="minorEastAsia" w:hAnsi="Arial" w:cs="Arial"/>
          <w:b/>
          <w:bCs/>
          <w:lang w:val="en-US"/>
        </w:rPr>
        <w:t xml:space="preserve"> </w:t>
      </w:r>
      <m:oMath>
        <m:sSub>
          <m:sSubPr>
            <m:ctrlPr>
              <w:rPr>
                <w:rFonts w:ascii="Cambria Math" w:eastAsiaTheme="minorEastAsia" w:hAnsi="Cambria Math" w:cs="Arial"/>
                <w:b/>
                <w:bCs/>
                <w:i/>
                <w:lang w:val="en-US"/>
              </w:rPr>
            </m:ctrlPr>
          </m:sSubPr>
          <m:e>
            <m:r>
              <m:rPr>
                <m:sty m:val="bi"/>
              </m:rPr>
              <w:rPr>
                <w:rFonts w:ascii="Cambria Math" w:eastAsiaTheme="minorEastAsia" w:hAnsi="Cambria Math" w:cs="Arial"/>
                <w:lang w:val="en-US"/>
              </w:rPr>
              <m:t>Y</m:t>
            </m:r>
          </m:e>
          <m:sub>
            <m:r>
              <m:rPr>
                <m:sty m:val="bi"/>
              </m:rPr>
              <w:rPr>
                <w:rFonts w:ascii="Cambria Math" w:eastAsiaTheme="minorEastAsia" w:hAnsi="Cambria Math" w:cs="Arial"/>
                <w:lang w:val="en-US"/>
              </w:rPr>
              <m:t>bus</m:t>
            </m:r>
          </m:sub>
        </m:sSub>
      </m:oMath>
      <w:r w:rsidR="00916CD8">
        <w:rPr>
          <w:rFonts w:ascii="Arial" w:eastAsiaTheme="minorEastAsia" w:hAnsi="Arial" w:cs="Arial"/>
          <w:lang w:val="en-US"/>
        </w:rPr>
        <w:t xml:space="preserve">. Instead, triangular factorization is used to get the direct optimal solution. The most effective, fast, superior and accurate way of obtaining linear simultaneous equations is done in MATLAB through the use of matrix division operator. </w:t>
      </w:r>
      <w:r w:rsidR="00CF06CE">
        <w:rPr>
          <w:rFonts w:ascii="Arial" w:eastAsiaTheme="minorEastAsia" w:hAnsi="Arial" w:cs="Arial"/>
          <w:lang w:val="en-US"/>
        </w:rPr>
        <w:t xml:space="preserve">The speed ranges </w:t>
      </w:r>
      <w:r w:rsidR="0018668A">
        <w:rPr>
          <w:rFonts w:ascii="Arial" w:eastAsiaTheme="minorEastAsia" w:hAnsi="Arial" w:cs="Arial"/>
          <w:lang w:val="en-US"/>
        </w:rPr>
        <w:t>between double and triple</w:t>
      </w:r>
      <w:r w:rsidR="0052194F">
        <w:rPr>
          <w:rFonts w:ascii="Arial" w:eastAsiaTheme="minorEastAsia" w:hAnsi="Arial" w:cs="Arial"/>
          <w:lang w:val="en-US"/>
        </w:rPr>
        <w:t xml:space="preserve">, </w:t>
      </w:r>
      <w:r w:rsidR="0018668A">
        <w:rPr>
          <w:rFonts w:ascii="Arial" w:eastAsiaTheme="minorEastAsia" w:hAnsi="Arial" w:cs="Arial"/>
          <w:lang w:val="en-US"/>
        </w:rPr>
        <w:t>the normal speeds.</w:t>
      </w:r>
    </w:p>
    <w:p w14:paraId="0386D692" w14:textId="4DD3C3B7" w:rsidR="00CF06CE" w:rsidRPr="00CF06CE" w:rsidRDefault="00CF06CE" w:rsidP="005D32B2">
      <w:pPr>
        <w:spacing w:after="0" w:line="480" w:lineRule="auto"/>
        <w:ind w:firstLine="720"/>
        <w:rPr>
          <w:rFonts w:ascii="Arial" w:eastAsiaTheme="minorEastAsia" w:hAnsi="Arial" w:cs="Arial"/>
          <w:lang w:val="en-US"/>
        </w:rPr>
      </w:pPr>
      <w:r>
        <w:rPr>
          <w:rFonts w:ascii="Arial" w:eastAsiaTheme="minorEastAsia" w:hAnsi="Arial" w:cs="Arial"/>
          <w:lang w:val="en-US"/>
        </w:rPr>
        <w:t xml:space="preserve">Current flow through a network component can be related to the voltage drop across it by either an admittance or an impedance parameter. The steady-state behavior of all the components acting together as a system is given by the </w:t>
      </w:r>
      <w:r>
        <w:rPr>
          <w:rFonts w:ascii="Arial" w:eastAsiaTheme="minorEastAsia" w:hAnsi="Arial" w:cs="Arial"/>
          <w:i/>
          <w:iCs/>
          <w:lang w:val="en-US"/>
        </w:rPr>
        <w:t xml:space="preserve">nodal admittance matrix </w:t>
      </w:r>
      <w:r>
        <w:rPr>
          <w:rFonts w:ascii="Arial" w:eastAsiaTheme="minorEastAsia" w:hAnsi="Arial" w:cs="Arial"/>
          <w:lang w:val="en-US"/>
        </w:rPr>
        <w:t>based on nodal analysis of the network of equations. The building block approach provides insight for developing algorithms to account for network changes.</w:t>
      </w:r>
    </w:p>
    <w:p w14:paraId="63C48C8C" w14:textId="0A0A919C" w:rsidR="00916CD8" w:rsidRDefault="00916CD8" w:rsidP="005D32B2">
      <w:pPr>
        <w:spacing w:after="0" w:line="480" w:lineRule="auto"/>
        <w:ind w:firstLine="720"/>
        <w:rPr>
          <w:rFonts w:ascii="Arial" w:hAnsi="Arial" w:cs="Arial"/>
          <w:lang w:val="en-US"/>
        </w:rPr>
      </w:pPr>
      <w:r>
        <w:rPr>
          <w:rFonts w:ascii="Arial" w:hAnsi="Arial" w:cs="Arial"/>
          <w:lang w:val="en-US"/>
        </w:rPr>
        <w:t xml:space="preserve">Admission matrix is applied in the analysis of data needed in power flow study of buses. </w:t>
      </w:r>
      <w:r w:rsidR="00CF06CE">
        <w:rPr>
          <w:rFonts w:ascii="Arial" w:hAnsi="Arial" w:cs="Arial"/>
          <w:lang w:val="en-US"/>
        </w:rPr>
        <w:t xml:space="preserve">Through the help of transmission line, each bus is connected to the various other buses. Admittance matrix is used to explain the admittance and the topology of the network. </w:t>
      </w:r>
      <w:r>
        <w:rPr>
          <w:rFonts w:ascii="Arial" w:hAnsi="Arial" w:cs="Arial"/>
          <w:lang w:val="en-US"/>
        </w:rPr>
        <w:t xml:space="preserve">The </w:t>
      </w:r>
      <w:r w:rsidR="001073F2">
        <w:rPr>
          <w:rFonts w:ascii="Arial" w:hAnsi="Arial" w:cs="Arial"/>
          <w:lang w:val="en-US"/>
        </w:rPr>
        <w:t>amount of current present in the bus can be calculated with the help of formation of the Admittance matrix as shown below:</w:t>
      </w:r>
    </w:p>
    <w:p w14:paraId="34829362" w14:textId="50080FC2" w:rsidR="00916CD8" w:rsidRPr="001073F2" w:rsidRDefault="005A1D05" w:rsidP="005D32B2">
      <w:pPr>
        <w:spacing w:after="0" w:line="480" w:lineRule="auto"/>
        <w:ind w:firstLine="720"/>
        <w:rPr>
          <w:rFonts w:ascii="Arial" w:eastAsiaTheme="minorEastAsia" w:hAnsi="Arial" w:cs="Arial"/>
          <w:b/>
          <w:bCs/>
          <w:lang w:val="en-US"/>
        </w:rPr>
      </w:pPr>
      <m:oMathPara>
        <m:oMath>
          <m:d>
            <m:dPr>
              <m:begChr m:val="["/>
              <m:endChr m:val="]"/>
              <m:ctrlPr>
                <w:rPr>
                  <w:rFonts w:ascii="Cambria Math" w:hAnsi="Cambria Math" w:cs="Arial"/>
                  <w:b/>
                  <w:bCs/>
                  <w:i/>
                  <w:lang w:val="en-US"/>
                </w:rPr>
              </m:ctrlPr>
            </m:dPr>
            <m:e>
              <m:m>
                <m:mPr>
                  <m:mcs>
                    <m:mc>
                      <m:mcPr>
                        <m:count m:val="1"/>
                        <m:mcJc m:val="center"/>
                      </m:mcPr>
                    </m:mc>
                  </m:mcs>
                  <m:ctrlPr>
                    <w:rPr>
                      <w:rFonts w:ascii="Cambria Math" w:hAnsi="Cambria Math" w:cs="Arial"/>
                      <w:b/>
                      <w:bCs/>
                      <w:i/>
                      <w:lang w:val="en-US"/>
                    </w:rPr>
                  </m:ctrlPr>
                </m:mPr>
                <m:mr>
                  <m:e>
                    <m:sSub>
                      <m:sSubPr>
                        <m:ctrlPr>
                          <w:rPr>
                            <w:rFonts w:ascii="Cambria Math" w:hAnsi="Cambria Math" w:cs="Arial"/>
                            <w:b/>
                            <w:bCs/>
                            <w:i/>
                            <w:lang w:val="en-US"/>
                          </w:rPr>
                        </m:ctrlPr>
                      </m:sSubPr>
                      <m:e>
                        <m:r>
                          <m:rPr>
                            <m:sty m:val="bi"/>
                          </m:rPr>
                          <w:rPr>
                            <w:rFonts w:ascii="Cambria Math" w:hAnsi="Cambria Math" w:cs="Arial"/>
                            <w:lang w:val="en-US"/>
                          </w:rPr>
                          <m:t>I</m:t>
                        </m:r>
                      </m:e>
                      <m:sub>
                        <m:r>
                          <m:rPr>
                            <m:sty m:val="bi"/>
                          </m:rPr>
                          <w:rPr>
                            <w:rFonts w:ascii="Cambria Math" w:hAnsi="Cambria Math" w:cs="Arial"/>
                            <w:lang w:val="en-US"/>
                          </w:rPr>
                          <m:t>1</m:t>
                        </m:r>
                      </m:sub>
                    </m:sSub>
                  </m:e>
                </m:mr>
                <m:mr>
                  <m:e>
                    <m:sSub>
                      <m:sSubPr>
                        <m:ctrlPr>
                          <w:rPr>
                            <w:rFonts w:ascii="Cambria Math" w:hAnsi="Cambria Math" w:cs="Arial"/>
                            <w:b/>
                            <w:bCs/>
                            <w:i/>
                            <w:lang w:val="en-US"/>
                          </w:rPr>
                        </m:ctrlPr>
                      </m:sSubPr>
                      <m:e>
                        <m:r>
                          <m:rPr>
                            <m:sty m:val="bi"/>
                          </m:rPr>
                          <w:rPr>
                            <w:rFonts w:ascii="Cambria Math" w:hAnsi="Cambria Math" w:cs="Arial"/>
                            <w:lang w:val="en-US"/>
                          </w:rPr>
                          <m:t>I</m:t>
                        </m:r>
                      </m:e>
                      <m:sub>
                        <m:r>
                          <m:rPr>
                            <m:sty m:val="bi"/>
                          </m:rPr>
                          <w:rPr>
                            <w:rFonts w:ascii="Cambria Math" w:hAnsi="Cambria Math" w:cs="Arial"/>
                            <w:lang w:val="en-US"/>
                          </w:rPr>
                          <m:t>2</m:t>
                        </m:r>
                      </m:sub>
                    </m:sSub>
                  </m:e>
                </m:mr>
                <m:mr>
                  <m:e>
                    <m:sSub>
                      <m:sSubPr>
                        <m:ctrlPr>
                          <w:rPr>
                            <w:rFonts w:ascii="Cambria Math" w:hAnsi="Cambria Math" w:cs="Arial"/>
                            <w:b/>
                            <w:bCs/>
                            <w:i/>
                            <w:lang w:val="en-US"/>
                          </w:rPr>
                        </m:ctrlPr>
                      </m:sSubPr>
                      <m:e>
                        <m:r>
                          <m:rPr>
                            <m:sty m:val="bi"/>
                          </m:rPr>
                          <w:rPr>
                            <w:rFonts w:ascii="Cambria Math" w:hAnsi="Cambria Math" w:cs="Arial"/>
                            <w:lang w:val="en-US"/>
                          </w:rPr>
                          <m:t>I</m:t>
                        </m:r>
                      </m:e>
                      <m:sub>
                        <m:r>
                          <m:rPr>
                            <m:sty m:val="bi"/>
                          </m:rPr>
                          <w:rPr>
                            <w:rFonts w:ascii="Cambria Math" w:hAnsi="Cambria Math" w:cs="Arial"/>
                            <w:lang w:val="en-US"/>
                          </w:rPr>
                          <m:t>n</m:t>
                        </m:r>
                      </m:sub>
                    </m:sSub>
                  </m:e>
                </m:mr>
              </m:m>
            </m:e>
          </m:d>
          <m:r>
            <m:rPr>
              <m:sty m:val="bi"/>
            </m:rPr>
            <w:rPr>
              <w:rFonts w:ascii="Cambria Math" w:hAnsi="Cambria Math" w:cs="Arial"/>
              <w:lang w:val="en-US"/>
            </w:rPr>
            <m:t>=</m:t>
          </m:r>
          <m:d>
            <m:dPr>
              <m:begChr m:val="["/>
              <m:endChr m:val="]"/>
              <m:ctrlPr>
                <w:rPr>
                  <w:rFonts w:ascii="Cambria Math" w:hAnsi="Cambria Math" w:cs="Arial"/>
                  <w:b/>
                  <w:bCs/>
                  <w:i/>
                  <w:lang w:val="en-US"/>
                </w:rPr>
              </m:ctrlPr>
            </m:dPr>
            <m:e>
              <m:m>
                <m:mPr>
                  <m:mcs>
                    <m:mc>
                      <m:mcPr>
                        <m:count m:val="3"/>
                        <m:mcJc m:val="center"/>
                      </m:mcPr>
                    </m:mc>
                  </m:mcs>
                  <m:ctrlPr>
                    <w:rPr>
                      <w:rFonts w:ascii="Cambria Math" w:hAnsi="Cambria Math" w:cs="Arial"/>
                      <w:b/>
                      <w:bCs/>
                      <w:i/>
                      <w:lang w:val="en-US"/>
                    </w:rPr>
                  </m:ctrlPr>
                </m:mPr>
                <m:mr>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11</m:t>
                        </m:r>
                      </m:sub>
                    </m:sSub>
                  </m:e>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12</m:t>
                        </m:r>
                      </m:sub>
                    </m:sSub>
                  </m:e>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1</m:t>
                        </m:r>
                        <m:r>
                          <m:rPr>
                            <m:sty m:val="bi"/>
                          </m:rPr>
                          <w:rPr>
                            <w:rFonts w:ascii="Cambria Math" w:hAnsi="Cambria Math" w:cs="Arial"/>
                            <w:lang w:val="en-US"/>
                          </w:rPr>
                          <m:t>n</m:t>
                        </m:r>
                      </m:sub>
                    </m:sSub>
                  </m:e>
                </m:mr>
                <m:mr>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21</m:t>
                        </m:r>
                      </m:sub>
                    </m:sSub>
                  </m:e>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22</m:t>
                        </m:r>
                      </m:sub>
                    </m:sSub>
                  </m:e>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2</m:t>
                        </m:r>
                        <m:r>
                          <m:rPr>
                            <m:sty m:val="bi"/>
                          </m:rPr>
                          <w:rPr>
                            <w:rFonts w:ascii="Cambria Math" w:hAnsi="Cambria Math" w:cs="Arial"/>
                            <w:lang w:val="en-US"/>
                          </w:rPr>
                          <m:t>n</m:t>
                        </m:r>
                      </m:sub>
                    </m:sSub>
                  </m:e>
                </m:mr>
                <m:mr>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n</m:t>
                        </m:r>
                        <m:r>
                          <m:rPr>
                            <m:sty m:val="bi"/>
                          </m:rPr>
                          <w:rPr>
                            <w:rFonts w:ascii="Cambria Math" w:hAnsi="Cambria Math" w:cs="Arial"/>
                            <w:lang w:val="en-US"/>
                          </w:rPr>
                          <m:t>1</m:t>
                        </m:r>
                      </m:sub>
                    </m:sSub>
                  </m:e>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n</m:t>
                        </m:r>
                        <m:r>
                          <m:rPr>
                            <m:sty m:val="bi"/>
                          </m:rPr>
                          <w:rPr>
                            <w:rFonts w:ascii="Cambria Math" w:hAnsi="Cambria Math" w:cs="Arial"/>
                            <w:lang w:val="en-US"/>
                          </w:rPr>
                          <m:t>2</m:t>
                        </m:r>
                      </m:sub>
                    </m:sSub>
                  </m:e>
                  <m:e>
                    <m:sSub>
                      <m:sSubPr>
                        <m:ctrlPr>
                          <w:rPr>
                            <w:rFonts w:ascii="Cambria Math" w:hAnsi="Cambria Math" w:cs="Arial"/>
                            <w:b/>
                            <w:bCs/>
                            <w:i/>
                            <w:lang w:val="en-US"/>
                          </w:rPr>
                        </m:ctrlPr>
                      </m:sSubPr>
                      <m:e>
                        <m:r>
                          <m:rPr>
                            <m:sty m:val="bi"/>
                          </m:rPr>
                          <w:rPr>
                            <w:rFonts w:ascii="Cambria Math" w:hAnsi="Cambria Math" w:cs="Arial"/>
                            <w:lang w:val="en-US"/>
                          </w:rPr>
                          <m:t>Y</m:t>
                        </m:r>
                      </m:e>
                      <m:sub>
                        <m:r>
                          <m:rPr>
                            <m:sty m:val="bi"/>
                          </m:rPr>
                          <w:rPr>
                            <w:rFonts w:ascii="Cambria Math" w:hAnsi="Cambria Math" w:cs="Arial"/>
                            <w:lang w:val="en-US"/>
                          </w:rPr>
                          <m:t>n</m:t>
                        </m:r>
                        <m:r>
                          <m:rPr>
                            <m:sty m:val="bi"/>
                          </m:rPr>
                          <w:rPr>
                            <w:rFonts w:ascii="Cambria Math" w:hAnsi="Cambria Math" w:cs="Arial"/>
                            <w:lang w:val="en-US"/>
                          </w:rPr>
                          <m:t>1</m:t>
                        </m:r>
                      </m:sub>
                    </m:sSub>
                  </m:e>
                </m:mr>
              </m:m>
            </m:e>
          </m:d>
          <m:d>
            <m:dPr>
              <m:begChr m:val="["/>
              <m:endChr m:val="]"/>
              <m:ctrlPr>
                <w:rPr>
                  <w:rFonts w:ascii="Cambria Math" w:hAnsi="Cambria Math" w:cs="Arial"/>
                  <w:b/>
                  <w:bCs/>
                  <w:i/>
                  <w:lang w:val="en-US"/>
                </w:rPr>
              </m:ctrlPr>
            </m:dPr>
            <m:e>
              <m:m>
                <m:mPr>
                  <m:mcs>
                    <m:mc>
                      <m:mcPr>
                        <m:count m:val="1"/>
                        <m:mcJc m:val="center"/>
                      </m:mcPr>
                    </m:mc>
                  </m:mcs>
                  <m:ctrlPr>
                    <w:rPr>
                      <w:rFonts w:ascii="Cambria Math" w:hAnsi="Cambria Math" w:cs="Arial"/>
                      <w:b/>
                      <w:bCs/>
                      <w:i/>
                      <w:lang w:val="en-US"/>
                    </w:rPr>
                  </m:ctrlPr>
                </m:mPr>
                <m:mr>
                  <m:e>
                    <m:sSub>
                      <m:sSubPr>
                        <m:ctrlPr>
                          <w:rPr>
                            <w:rFonts w:ascii="Cambria Math" w:hAnsi="Cambria Math" w:cs="Arial"/>
                            <w:b/>
                            <w:bCs/>
                            <w:i/>
                            <w:lang w:val="en-US"/>
                          </w:rPr>
                        </m:ctrlPr>
                      </m:sSubPr>
                      <m:e>
                        <m:r>
                          <m:rPr>
                            <m:sty m:val="bi"/>
                          </m:rPr>
                          <w:rPr>
                            <w:rFonts w:ascii="Cambria Math" w:hAnsi="Cambria Math" w:cs="Arial"/>
                            <w:lang w:val="en-US"/>
                          </w:rPr>
                          <m:t>V</m:t>
                        </m:r>
                      </m:e>
                      <m:sub>
                        <m:r>
                          <m:rPr>
                            <m:sty m:val="bi"/>
                          </m:rPr>
                          <w:rPr>
                            <w:rFonts w:ascii="Cambria Math" w:hAnsi="Cambria Math" w:cs="Arial"/>
                            <w:lang w:val="en-US"/>
                          </w:rPr>
                          <m:t>1</m:t>
                        </m:r>
                      </m:sub>
                    </m:sSub>
                  </m:e>
                </m:mr>
                <m:mr>
                  <m:e>
                    <m:sSub>
                      <m:sSubPr>
                        <m:ctrlPr>
                          <w:rPr>
                            <w:rFonts w:ascii="Cambria Math" w:hAnsi="Cambria Math" w:cs="Arial"/>
                            <w:b/>
                            <w:bCs/>
                            <w:i/>
                            <w:lang w:val="en-US"/>
                          </w:rPr>
                        </m:ctrlPr>
                      </m:sSubPr>
                      <m:e>
                        <m:r>
                          <m:rPr>
                            <m:sty m:val="bi"/>
                          </m:rPr>
                          <w:rPr>
                            <w:rFonts w:ascii="Cambria Math" w:hAnsi="Cambria Math" w:cs="Arial"/>
                            <w:lang w:val="en-US"/>
                          </w:rPr>
                          <m:t>V</m:t>
                        </m:r>
                      </m:e>
                      <m:sub>
                        <m:r>
                          <m:rPr>
                            <m:sty m:val="bi"/>
                          </m:rPr>
                          <w:rPr>
                            <w:rFonts w:ascii="Cambria Math" w:hAnsi="Cambria Math" w:cs="Arial"/>
                            <w:lang w:val="en-US"/>
                          </w:rPr>
                          <m:t>2</m:t>
                        </m:r>
                      </m:sub>
                    </m:sSub>
                  </m:e>
                </m:mr>
                <m:mr>
                  <m:e>
                    <m:sSub>
                      <m:sSubPr>
                        <m:ctrlPr>
                          <w:rPr>
                            <w:rFonts w:ascii="Cambria Math" w:hAnsi="Cambria Math" w:cs="Arial"/>
                            <w:b/>
                            <w:bCs/>
                            <w:i/>
                            <w:lang w:val="en-US"/>
                          </w:rPr>
                        </m:ctrlPr>
                      </m:sSubPr>
                      <m:e>
                        <m:r>
                          <m:rPr>
                            <m:sty m:val="bi"/>
                          </m:rPr>
                          <w:rPr>
                            <w:rFonts w:ascii="Cambria Math" w:hAnsi="Cambria Math" w:cs="Arial"/>
                            <w:lang w:val="en-US"/>
                          </w:rPr>
                          <m:t>V</m:t>
                        </m:r>
                      </m:e>
                      <m:sub>
                        <m:r>
                          <m:rPr>
                            <m:sty m:val="bi"/>
                          </m:rPr>
                          <w:rPr>
                            <w:rFonts w:ascii="Cambria Math" w:hAnsi="Cambria Math" w:cs="Arial"/>
                            <w:lang w:val="en-US"/>
                          </w:rPr>
                          <m:t>n</m:t>
                        </m:r>
                      </m:sub>
                    </m:sSub>
                  </m:e>
                </m:mr>
              </m:m>
            </m:e>
          </m:d>
        </m:oMath>
      </m:oMathPara>
    </w:p>
    <w:p w14:paraId="1E584A0D" w14:textId="3A9A9A6B" w:rsidR="001073F2" w:rsidRDefault="001073F2" w:rsidP="005D32B2">
      <w:pPr>
        <w:spacing w:after="0" w:line="480" w:lineRule="auto"/>
        <w:ind w:firstLine="720"/>
        <w:rPr>
          <w:rFonts w:ascii="Arial" w:eastAsiaTheme="minorEastAsia" w:hAnsi="Arial" w:cs="Arial"/>
          <w:lang w:val="en-US"/>
        </w:rPr>
      </w:pPr>
      <w:r w:rsidRPr="001073F2">
        <w:rPr>
          <w:rFonts w:ascii="Arial" w:eastAsiaTheme="minorEastAsia" w:hAnsi="Arial" w:cs="Arial"/>
          <w:lang w:val="en-US"/>
        </w:rPr>
        <w:t>The simplest</w:t>
      </w:r>
      <w:r>
        <w:rPr>
          <w:rFonts w:ascii="Arial" w:eastAsiaTheme="minorEastAsia" w:hAnsi="Arial" w:cs="Arial"/>
          <w:lang w:val="en-US"/>
        </w:rPr>
        <w:t xml:space="preserve"> form of the above matrix can be written as below:</w:t>
      </w:r>
    </w:p>
    <w:p w14:paraId="164B0FAE" w14:textId="60515BDE" w:rsidR="00455EA3" w:rsidRPr="00455EA3" w:rsidRDefault="001073F2" w:rsidP="005D32B2">
      <w:pPr>
        <w:spacing w:after="0" w:line="480" w:lineRule="auto"/>
        <w:ind w:left="720"/>
        <w:rPr>
          <w:rFonts w:ascii="Arial" w:eastAsiaTheme="minorEastAsia" w:hAnsi="Arial" w:cs="Arial"/>
          <w:lang w:val="en-US"/>
        </w:rPr>
      </w:pPr>
      <m:oMathPara>
        <m:oMath>
          <m:r>
            <w:rPr>
              <w:rFonts w:ascii="Cambria Math" w:eastAsiaTheme="minorEastAsia" w:hAnsi="Cambria Math" w:cs="Arial"/>
              <w:lang w:val="en-US"/>
            </w:rPr>
            <m:t>I=</m:t>
          </m:r>
          <m:d>
            <m:dPr>
              <m:begChr m:val="["/>
              <m:endChr m:val="]"/>
              <m:ctrlPr>
                <w:rPr>
                  <w:rFonts w:ascii="Cambria Math" w:eastAsiaTheme="minorEastAsia" w:hAnsi="Cambria Math" w:cs="Arial"/>
                  <w:i/>
                  <w:lang w:val="en-US"/>
                </w:rPr>
              </m:ctrlPr>
            </m:dPr>
            <m:e>
              <m:r>
                <w:rPr>
                  <w:rFonts w:ascii="Cambria Math" w:eastAsiaTheme="minorEastAsia" w:hAnsi="Cambria Math" w:cs="Arial"/>
                  <w:lang w:val="en-US"/>
                </w:rPr>
                <m:t>Y</m:t>
              </m:r>
            </m:e>
          </m:d>
          <m:r>
            <w:rPr>
              <w:rFonts w:ascii="Cambria Math" w:eastAsiaTheme="minorEastAsia" w:hAnsi="Cambria Math" w:cs="Arial"/>
              <w:lang w:val="en-US"/>
            </w:rPr>
            <m:t>V</m:t>
          </m:r>
        </m:oMath>
      </m:oMathPara>
    </w:p>
    <w:p w14:paraId="2A115F76" w14:textId="2C3E3E0C" w:rsidR="00455EA3" w:rsidRPr="00455EA3" w:rsidRDefault="00455EA3" w:rsidP="005D32B2">
      <w:pPr>
        <w:spacing w:after="0" w:line="480" w:lineRule="auto"/>
        <w:ind w:left="720"/>
        <w:rPr>
          <w:rFonts w:ascii="Arial" w:eastAsiaTheme="minorEastAsia" w:hAnsi="Arial" w:cs="Arial"/>
          <w:lang w:val="en-US"/>
        </w:rPr>
      </w:pPr>
      <m:oMathPara>
        <m:oMath>
          <m:r>
            <w:rPr>
              <w:rFonts w:ascii="Cambria Math" w:eastAsiaTheme="minorEastAsia" w:hAnsi="Cambria Math" w:cs="Arial"/>
              <w:lang w:val="en-US"/>
            </w:rPr>
            <m:t>Where,</m:t>
          </m:r>
        </m:oMath>
      </m:oMathPara>
    </w:p>
    <w:p w14:paraId="3D0B7D10" w14:textId="6ADF2980" w:rsidR="00455EA3" w:rsidRPr="00455EA3" w:rsidRDefault="00455EA3" w:rsidP="005D32B2">
      <w:pPr>
        <w:spacing w:after="0" w:line="480" w:lineRule="auto"/>
        <w:ind w:left="720"/>
        <w:rPr>
          <w:rFonts w:ascii="Arial" w:eastAsiaTheme="minorEastAsia" w:hAnsi="Arial" w:cs="Arial"/>
          <w:lang w:val="en-US"/>
        </w:rPr>
      </w:pPr>
      <m:oMathPara>
        <m:oMath>
          <m:r>
            <w:rPr>
              <w:rFonts w:ascii="Cambria Math" w:eastAsiaTheme="minorEastAsia" w:hAnsi="Cambria Math" w:cs="Arial"/>
              <w:lang w:val="en-US"/>
            </w:rPr>
            <m:t>I=current of the bus in vector form</m:t>
          </m:r>
        </m:oMath>
      </m:oMathPara>
    </w:p>
    <w:p w14:paraId="799A015F" w14:textId="77777777" w:rsidR="00455EA3" w:rsidRPr="00455EA3" w:rsidRDefault="00455EA3" w:rsidP="005D32B2">
      <w:pPr>
        <w:spacing w:after="0" w:line="480" w:lineRule="auto"/>
        <w:ind w:left="720"/>
        <w:rPr>
          <w:rFonts w:ascii="Arial" w:eastAsiaTheme="minorEastAsia" w:hAnsi="Arial" w:cs="Arial"/>
          <w:lang w:val="en-US"/>
        </w:rPr>
      </w:pPr>
      <m:oMathPara>
        <m:oMath>
          <m:r>
            <w:rPr>
              <w:rFonts w:ascii="Cambria Math" w:eastAsiaTheme="minorEastAsia" w:hAnsi="Cambria Math" w:cs="Arial"/>
              <w:lang w:val="en-US"/>
            </w:rPr>
            <m:t>Y=admittance matrix</m:t>
          </m:r>
        </m:oMath>
      </m:oMathPara>
    </w:p>
    <w:p w14:paraId="61782A6B" w14:textId="33C28C23" w:rsidR="001073F2" w:rsidRPr="00455EA3" w:rsidRDefault="00455EA3" w:rsidP="005D32B2">
      <w:pPr>
        <w:spacing w:after="0" w:line="480" w:lineRule="auto"/>
        <w:ind w:left="720"/>
        <w:rPr>
          <w:rFonts w:ascii="Arial" w:eastAsiaTheme="minorEastAsia" w:hAnsi="Arial" w:cs="Arial"/>
          <w:lang w:val="en-US"/>
        </w:rPr>
      </w:pPr>
      <m:oMathPara>
        <m:oMath>
          <m:r>
            <w:rPr>
              <w:rFonts w:ascii="Cambria Math" w:eastAsiaTheme="minorEastAsia" w:hAnsi="Cambria Math" w:cs="Arial"/>
              <w:lang w:val="en-US"/>
            </w:rPr>
            <m:t>V=vector of the bus voltage</m:t>
          </m:r>
        </m:oMath>
      </m:oMathPara>
    </w:p>
    <w:p w14:paraId="4986E365" w14:textId="48C3634F" w:rsidR="00455EA3" w:rsidRDefault="00455EA3" w:rsidP="005D32B2">
      <w:pPr>
        <w:spacing w:after="0" w:line="480" w:lineRule="auto"/>
        <w:rPr>
          <w:rFonts w:ascii="Arial" w:eastAsiaTheme="minorEastAsia" w:hAnsi="Arial" w:cs="Arial"/>
          <w:lang w:val="en-US"/>
        </w:rPr>
      </w:pPr>
      <w:r>
        <w:rPr>
          <w:rFonts w:ascii="Arial" w:eastAsiaTheme="minorEastAsia" w:hAnsi="Arial" w:cs="Arial"/>
          <w:lang w:val="en-US"/>
        </w:rPr>
        <w:t xml:space="preserve">For a network branch define by voltage nodes </w:t>
      </w:r>
      <w:r>
        <w:rPr>
          <w:rFonts w:ascii="Arial" w:eastAsiaTheme="minorEastAsia" w:hAnsi="Arial" w:cs="Arial"/>
          <w:b/>
          <w:bCs/>
          <w:lang w:val="en-US"/>
        </w:rPr>
        <w:t xml:space="preserve">m </w:t>
      </w:r>
      <w:r>
        <w:rPr>
          <w:rFonts w:ascii="Arial" w:eastAsiaTheme="minorEastAsia" w:hAnsi="Arial" w:cs="Arial"/>
          <w:lang w:val="en-US"/>
        </w:rPr>
        <w:t xml:space="preserve">and </w:t>
      </w:r>
      <w:r>
        <w:rPr>
          <w:rFonts w:ascii="Arial" w:eastAsiaTheme="minorEastAsia" w:hAnsi="Arial" w:cs="Arial"/>
          <w:b/>
          <w:bCs/>
          <w:lang w:val="en-US"/>
        </w:rPr>
        <w:t xml:space="preserve">n </w:t>
      </w:r>
      <w:r>
        <w:rPr>
          <w:rFonts w:ascii="Arial" w:eastAsiaTheme="minorEastAsia" w:hAnsi="Arial" w:cs="Arial"/>
          <w:lang w:val="en-US"/>
        </w:rPr>
        <w:t xml:space="preserve">with branch admittance </w:t>
      </w:r>
      <m:oMath>
        <m:sSub>
          <m:sSubPr>
            <m:ctrlPr>
              <w:rPr>
                <w:rFonts w:ascii="Cambria Math" w:eastAsiaTheme="minorEastAsia" w:hAnsi="Cambria Math" w:cs="Arial"/>
                <w:i/>
                <w:lang w:val="en-US"/>
              </w:rPr>
            </m:ctrlPr>
          </m:sSubPr>
          <m:e>
            <m:r>
              <w:rPr>
                <w:rFonts w:ascii="Cambria Math" w:eastAsiaTheme="minorEastAsia" w:hAnsi="Cambria Math" w:cs="Arial"/>
                <w:lang w:val="en-US"/>
              </w:rPr>
              <m:t>Y</m:t>
            </m:r>
          </m:e>
          <m:sub>
            <m:r>
              <w:rPr>
                <w:rFonts w:ascii="Cambria Math" w:eastAsiaTheme="minorEastAsia" w:hAnsi="Cambria Math" w:cs="Arial"/>
                <w:lang w:val="en-US"/>
              </w:rPr>
              <m:t>b</m:t>
            </m:r>
          </m:sub>
        </m:sSub>
      </m:oMath>
      <w:r>
        <w:rPr>
          <w:rFonts w:ascii="Arial" w:eastAsiaTheme="minorEastAsia" w:hAnsi="Arial" w:cs="Arial"/>
          <w:lang w:val="en-US"/>
        </w:rPr>
        <w:t>:</w:t>
      </w:r>
    </w:p>
    <w:p w14:paraId="0AC59B54" w14:textId="06F7CDC6" w:rsidR="00455EA3" w:rsidRPr="00AE0093" w:rsidRDefault="00455EA3" w:rsidP="005D32B2">
      <w:pPr>
        <w:pStyle w:val="ListParagraph"/>
        <w:numPr>
          <w:ilvl w:val="0"/>
          <w:numId w:val="2"/>
        </w:numPr>
        <w:spacing w:after="0" w:line="480" w:lineRule="auto"/>
        <w:ind w:left="1080"/>
        <w:rPr>
          <w:rFonts w:ascii="Arial" w:eastAsiaTheme="minorEastAsia" w:hAnsi="Arial" w:cs="Arial"/>
          <w:lang w:val="en-US"/>
        </w:rPr>
      </w:pPr>
      <w:r>
        <w:rPr>
          <w:rFonts w:ascii="Arial" w:eastAsiaTheme="minorEastAsia" w:hAnsi="Arial" w:cs="Arial"/>
          <w:lang w:val="en-US"/>
        </w:rPr>
        <w:t xml:space="preserve">If neither node </w:t>
      </w:r>
      <w:r>
        <w:rPr>
          <w:rFonts w:ascii="Arial" w:eastAsiaTheme="minorEastAsia" w:hAnsi="Arial" w:cs="Arial"/>
          <w:b/>
          <w:bCs/>
          <w:lang w:val="en-US"/>
        </w:rPr>
        <w:t xml:space="preserve">m </w:t>
      </w:r>
      <w:r>
        <w:rPr>
          <w:rFonts w:ascii="Arial" w:eastAsiaTheme="minorEastAsia" w:hAnsi="Arial" w:cs="Arial"/>
          <w:lang w:val="en-US"/>
        </w:rPr>
        <w:t xml:space="preserve">and </w:t>
      </w:r>
      <w:r>
        <w:rPr>
          <w:rFonts w:ascii="Arial" w:eastAsiaTheme="minorEastAsia" w:hAnsi="Arial" w:cs="Arial"/>
          <w:b/>
          <w:bCs/>
          <w:lang w:val="en-US"/>
        </w:rPr>
        <w:t xml:space="preserve">n </w:t>
      </w:r>
      <w:r>
        <w:rPr>
          <w:rFonts w:ascii="Arial" w:eastAsiaTheme="minorEastAsia" w:hAnsi="Arial" w:cs="Arial"/>
          <w:lang w:val="en-US"/>
        </w:rPr>
        <w:t xml:space="preserve">is connected to the reference, then nodal admittance w.r.t </w:t>
      </w:r>
      <w:r>
        <w:rPr>
          <w:rFonts w:ascii="Arial" w:eastAsiaTheme="minorEastAsia" w:hAnsi="Arial" w:cs="Arial"/>
          <w:b/>
          <w:bCs/>
          <w:lang w:val="en-US"/>
        </w:rPr>
        <w:t xml:space="preserve">m </w:t>
      </w:r>
      <w:r>
        <w:rPr>
          <w:rFonts w:ascii="Arial" w:eastAsiaTheme="minorEastAsia" w:hAnsi="Arial" w:cs="Arial"/>
          <w:lang w:val="en-US"/>
        </w:rPr>
        <w:t xml:space="preserve">and </w:t>
      </w:r>
      <w:r>
        <w:rPr>
          <w:rFonts w:ascii="Arial" w:eastAsiaTheme="minorEastAsia" w:hAnsi="Arial" w:cs="Arial"/>
          <w:b/>
          <w:bCs/>
          <w:lang w:val="en-US"/>
        </w:rPr>
        <w:t>n:</w:t>
      </w:r>
      <w:r w:rsidR="00AE0093">
        <w:rPr>
          <w:rFonts w:ascii="Arial" w:eastAsiaTheme="minorEastAsia" w:hAnsi="Arial" w:cs="Arial"/>
          <w:b/>
          <w:bCs/>
          <w:lang w:val="en-US"/>
        </w:rPr>
        <w:tab/>
      </w:r>
      <w:r w:rsidR="00AE0093">
        <w:rPr>
          <w:rFonts w:ascii="Arial" w:eastAsiaTheme="minorEastAsia" w:hAnsi="Arial" w:cs="Arial"/>
          <w:b/>
          <w:bCs/>
          <w:lang w:val="en-US"/>
        </w:rPr>
        <w:tab/>
      </w:r>
      <w:r w:rsidRPr="00AE0093">
        <w:rPr>
          <w:rFonts w:ascii="Arial" w:eastAsiaTheme="minorEastAsia" w:hAnsi="Arial" w:cs="Arial"/>
          <w:lang w:val="en-US"/>
        </w:rPr>
        <w:t xml:space="preserve"> </w:t>
      </w:r>
      <m:oMath>
        <m:m>
          <m:mPr>
            <m:mcs>
              <m:mc>
                <m:mcPr>
                  <m:count m:val="1"/>
                  <m:mcJc m:val="center"/>
                </m:mcPr>
              </m:mc>
            </m:mcs>
            <m:ctrlPr>
              <w:rPr>
                <w:rFonts w:ascii="Cambria Math" w:eastAsiaTheme="minorEastAsia" w:hAnsi="Cambria Math" w:cs="Arial"/>
                <w:i/>
                <w:lang w:val="en-US"/>
              </w:rPr>
            </m:ctrlPr>
          </m:mPr>
          <m:mr>
            <m:e>
              <m:r>
                <w:rPr>
                  <w:rFonts w:ascii="Cambria Math" w:eastAsiaTheme="minorEastAsia" w:hAnsi="Cambria Math" w:cs="Arial"/>
                  <w:lang w:val="en-US"/>
                </w:rPr>
                <m:t>m</m:t>
              </m:r>
            </m:e>
          </m:mr>
          <m:mr>
            <m:e>
              <m:r>
                <w:rPr>
                  <w:rFonts w:ascii="Cambria Math" w:eastAsiaTheme="minorEastAsia" w:hAnsi="Cambria Math" w:cs="Arial"/>
                  <w:lang w:val="en-US"/>
                </w:rPr>
                <m:t>n</m:t>
              </m:r>
            </m:e>
          </m:mr>
        </m:m>
        <m:d>
          <m:dPr>
            <m:begChr m:val="["/>
            <m:endChr m:val="]"/>
            <m:ctrlPr>
              <w:rPr>
                <w:rFonts w:ascii="Cambria Math" w:eastAsiaTheme="minorEastAsia" w:hAnsi="Cambria Math" w:cs="Arial"/>
                <w:i/>
                <w:lang w:val="en-US"/>
              </w:rPr>
            </m:ctrlPr>
          </m:dPr>
          <m:e>
            <m:m>
              <m:mPr>
                <m:mcs>
                  <m:mc>
                    <m:mcPr>
                      <m:count m:val="2"/>
                      <m:mcJc m:val="center"/>
                    </m:mcPr>
                  </m:mc>
                </m:mcs>
                <m:ctrlPr>
                  <w:rPr>
                    <w:rFonts w:ascii="Cambria Math" w:eastAsiaTheme="minorEastAsia" w:hAnsi="Cambria Math" w:cs="Arial"/>
                    <w:i/>
                    <w:lang w:val="en-US"/>
                  </w:rPr>
                </m:ctrlPr>
              </m:mPr>
              <m:mr>
                <m:e>
                  <m:r>
                    <w:rPr>
                      <w:rFonts w:ascii="Cambria Math" w:eastAsiaTheme="minorEastAsia" w:hAnsi="Cambria Math" w:cs="Arial"/>
                      <w:lang w:val="en-US"/>
                    </w:rPr>
                    <m:t>m</m:t>
                  </m:r>
                </m:e>
                <m:e>
                  <m:r>
                    <w:rPr>
                      <w:rFonts w:ascii="Cambria Math" w:eastAsiaTheme="minorEastAsia" w:hAnsi="Cambria Math" w:cs="Arial"/>
                      <w:lang w:val="en-US"/>
                    </w:rPr>
                    <m:t>n</m:t>
                  </m:r>
                </m:e>
              </m:mr>
              <m:mr>
                <m:e>
                  <m:r>
                    <w:rPr>
                      <w:rFonts w:ascii="Cambria Math" w:eastAsiaTheme="minorEastAsia" w:hAnsi="Cambria Math" w:cs="Arial"/>
                      <w:lang w:val="en-US"/>
                    </w:rPr>
                    <m:t>1</m:t>
                  </m:r>
                </m:e>
                <m:e>
                  <m:r>
                    <w:rPr>
                      <w:rFonts w:ascii="Cambria Math" w:eastAsiaTheme="minorEastAsia" w:hAnsi="Cambria Math" w:cs="Arial"/>
                      <w:lang w:val="en-US"/>
                    </w:rPr>
                    <m:t>-1</m:t>
                  </m:r>
                </m:e>
              </m:mr>
              <m:mr>
                <m:e>
                  <m:r>
                    <w:rPr>
                      <w:rFonts w:ascii="Cambria Math" w:eastAsiaTheme="minorEastAsia" w:hAnsi="Cambria Math" w:cs="Arial"/>
                      <w:lang w:val="en-US"/>
                    </w:rPr>
                    <m:t>-1</m:t>
                  </m:r>
                </m:e>
                <m:e>
                  <m:r>
                    <w:rPr>
                      <w:rFonts w:ascii="Cambria Math" w:eastAsiaTheme="minorEastAsia" w:hAnsi="Cambria Math" w:cs="Arial"/>
                      <w:lang w:val="en-US"/>
                    </w:rPr>
                    <m:t>1</m:t>
                  </m:r>
                </m:e>
              </m:mr>
            </m:m>
          </m:e>
        </m:d>
        <m:sSub>
          <m:sSubPr>
            <m:ctrlPr>
              <w:rPr>
                <w:rFonts w:ascii="Cambria Math" w:eastAsiaTheme="minorEastAsia" w:hAnsi="Cambria Math" w:cs="Arial"/>
                <w:i/>
                <w:lang w:val="en-US"/>
              </w:rPr>
            </m:ctrlPr>
          </m:sSubPr>
          <m:e>
            <m:r>
              <w:rPr>
                <w:rFonts w:ascii="Cambria Math" w:eastAsiaTheme="minorEastAsia" w:hAnsi="Cambria Math" w:cs="Arial"/>
                <w:lang w:val="en-US"/>
              </w:rPr>
              <m:t>Y</m:t>
            </m:r>
          </m:e>
          <m:sub>
            <m:r>
              <w:rPr>
                <w:rFonts w:ascii="Cambria Math" w:eastAsiaTheme="minorEastAsia" w:hAnsi="Cambria Math" w:cs="Arial"/>
                <w:lang w:val="en-US"/>
              </w:rPr>
              <m:t>b</m:t>
            </m:r>
          </m:sub>
        </m:sSub>
      </m:oMath>
    </w:p>
    <w:p w14:paraId="3E27E6DD" w14:textId="43AE0628" w:rsidR="00AE0093" w:rsidRPr="00AE0093" w:rsidRDefault="00AE0093" w:rsidP="005D32B2">
      <w:pPr>
        <w:pStyle w:val="ListParagraph"/>
        <w:numPr>
          <w:ilvl w:val="0"/>
          <w:numId w:val="2"/>
        </w:numPr>
        <w:spacing w:after="0" w:line="480" w:lineRule="auto"/>
        <w:ind w:left="1080"/>
        <w:rPr>
          <w:rFonts w:ascii="Arial" w:eastAsiaTheme="minorEastAsia" w:hAnsi="Arial" w:cs="Arial"/>
          <w:lang w:val="en-US"/>
        </w:rPr>
      </w:pPr>
      <w:r>
        <w:rPr>
          <w:rFonts w:ascii="Arial" w:eastAsiaTheme="minorEastAsia" w:hAnsi="Arial" w:cs="Arial"/>
          <w:lang w:val="en-US"/>
        </w:rPr>
        <w:t xml:space="preserve">If one of the nodes (m or n) is connected to the reference, then </w:t>
      </w:r>
      <m:oMath>
        <m:sSub>
          <m:sSubPr>
            <m:ctrlPr>
              <w:rPr>
                <w:rFonts w:ascii="Cambria Math" w:eastAsiaTheme="minorEastAsia" w:hAnsi="Cambria Math" w:cs="Arial"/>
                <w:i/>
                <w:lang w:val="en-US"/>
              </w:rPr>
            </m:ctrlPr>
          </m:sSubPr>
          <m:e>
            <m:r>
              <w:rPr>
                <w:rFonts w:ascii="Cambria Math" w:eastAsiaTheme="minorEastAsia" w:hAnsi="Cambria Math" w:cs="Arial"/>
                <w:lang w:val="en-US"/>
              </w:rPr>
              <m:t>Y</m:t>
            </m:r>
          </m:e>
          <m:sub>
            <m:r>
              <w:rPr>
                <w:rFonts w:ascii="Cambria Math" w:eastAsiaTheme="minorEastAsia" w:hAnsi="Cambria Math" w:cs="Arial"/>
                <w:lang w:val="en-US"/>
              </w:rPr>
              <m:t>bus</m:t>
            </m:r>
          </m:sub>
        </m:sSub>
        <m:r>
          <w:rPr>
            <w:rFonts w:ascii="Cambria Math" w:eastAsiaTheme="minorEastAsia" w:hAnsi="Cambria Math" w:cs="Arial"/>
            <w:lang w:val="en-US"/>
          </w:rPr>
          <m:t xml:space="preserve"> is 1x1</m:t>
        </m:r>
      </m:oMath>
      <w:r>
        <w:rPr>
          <w:rFonts w:ascii="Arial" w:eastAsiaTheme="minorEastAsia" w:hAnsi="Arial" w:cs="Arial"/>
          <w:lang w:val="en-US"/>
        </w:rPr>
        <w:t xml:space="preserve">   </w:t>
      </w:r>
      <m:oMath>
        <m:r>
          <w:rPr>
            <w:rFonts w:ascii="Cambria Math" w:eastAsiaTheme="minorEastAsia" w:hAnsi="Cambria Math" w:cs="Arial"/>
            <w:lang w:val="en-US"/>
          </w:rPr>
          <m:t>m</m:t>
        </m:r>
        <m:m>
          <m:mPr>
            <m:mcs>
              <m:mc>
                <m:mcPr>
                  <m:count m:val="1"/>
                  <m:mcJc m:val="center"/>
                </m:mcPr>
              </m:mc>
            </m:mcs>
            <m:ctrlPr>
              <w:rPr>
                <w:rFonts w:ascii="Cambria Math" w:eastAsiaTheme="minorEastAsia" w:hAnsi="Cambria Math" w:cs="Arial"/>
                <w:i/>
                <w:lang w:val="en-US"/>
              </w:rPr>
            </m:ctrlPr>
          </m:mPr>
          <m:mr>
            <m:e>
              <m:r>
                <w:rPr>
                  <w:rFonts w:ascii="Cambria Math" w:eastAsiaTheme="minorEastAsia" w:hAnsi="Cambria Math" w:cs="Arial"/>
                  <w:lang w:val="en-US"/>
                </w:rPr>
                <m:t>m</m:t>
              </m:r>
            </m:e>
          </m:mr>
          <m:mr>
            <m:e>
              <m:r>
                <w:rPr>
                  <w:rFonts w:ascii="Cambria Math" w:eastAsiaTheme="minorEastAsia" w:hAnsi="Cambria Math" w:cs="Arial"/>
                  <w:lang w:val="en-US"/>
                </w:rPr>
                <m:t>[</m:t>
              </m:r>
              <m:sSub>
                <m:sSubPr>
                  <m:ctrlPr>
                    <w:rPr>
                      <w:rFonts w:ascii="Cambria Math" w:eastAsiaTheme="minorEastAsia" w:hAnsi="Cambria Math" w:cs="Arial"/>
                      <w:i/>
                      <w:lang w:val="en-US"/>
                    </w:rPr>
                  </m:ctrlPr>
                </m:sSubPr>
                <m:e>
                  <m:r>
                    <w:rPr>
                      <w:rFonts w:ascii="Cambria Math" w:eastAsiaTheme="minorEastAsia" w:hAnsi="Cambria Math" w:cs="Arial"/>
                      <w:lang w:val="en-US"/>
                    </w:rPr>
                    <m:t>Y</m:t>
                  </m:r>
                </m:e>
                <m:sub>
                  <m:r>
                    <w:rPr>
                      <w:rFonts w:ascii="Cambria Math" w:eastAsiaTheme="minorEastAsia" w:hAnsi="Cambria Math" w:cs="Arial"/>
                      <w:lang w:val="en-US"/>
                    </w:rPr>
                    <m:t>b</m:t>
                  </m:r>
                </m:sub>
              </m:sSub>
              <m:r>
                <w:rPr>
                  <w:rFonts w:ascii="Cambria Math" w:eastAsiaTheme="minorEastAsia" w:hAnsi="Cambria Math" w:cs="Arial"/>
                  <w:lang w:val="en-US"/>
                </w:rPr>
                <m:t>]</m:t>
              </m:r>
            </m:e>
          </m:mr>
        </m:m>
        <m:sSub>
          <m:sSubPr>
            <m:ctrlPr>
              <w:rPr>
                <w:rFonts w:ascii="Cambria Math" w:eastAsiaTheme="minorEastAsia" w:hAnsi="Cambria Math" w:cs="Arial"/>
                <w:i/>
                <w:lang w:val="en-US"/>
              </w:rPr>
            </m:ctrlPr>
          </m:sSubPr>
          <m:e>
            <m:r>
              <w:rPr>
                <w:rFonts w:ascii="Cambria Math" w:eastAsiaTheme="minorEastAsia" w:hAnsi="Cambria Math" w:cs="Arial"/>
                <w:lang w:val="en-US"/>
              </w:rPr>
              <m:t>V</m:t>
            </m:r>
          </m:e>
          <m:sub>
            <m:r>
              <w:rPr>
                <w:rFonts w:ascii="Cambria Math" w:eastAsiaTheme="minorEastAsia" w:hAnsi="Cambria Math" w:cs="Arial"/>
                <w:lang w:val="en-US"/>
              </w:rPr>
              <m:t>m</m:t>
            </m:r>
          </m:sub>
        </m:sSub>
        <m:r>
          <w:rPr>
            <w:rFonts w:ascii="Cambria Math" w:eastAsiaTheme="minorEastAsia" w:hAnsi="Cambria Math" w:cs="Arial"/>
            <w:lang w:val="en-US"/>
          </w:rPr>
          <m:t>=</m:t>
        </m:r>
        <m:sSub>
          <m:sSubPr>
            <m:ctrlPr>
              <w:rPr>
                <w:rFonts w:ascii="Cambria Math" w:eastAsiaTheme="minorEastAsia" w:hAnsi="Cambria Math" w:cs="Arial"/>
                <w:i/>
                <w:lang w:val="en-US"/>
              </w:rPr>
            </m:ctrlPr>
          </m:sSubPr>
          <m:e>
            <m:r>
              <w:rPr>
                <w:rFonts w:ascii="Cambria Math" w:eastAsiaTheme="minorEastAsia" w:hAnsi="Cambria Math" w:cs="Arial"/>
                <w:lang w:val="en-US"/>
              </w:rPr>
              <m:t>I</m:t>
            </m:r>
          </m:e>
          <m:sub>
            <m:r>
              <w:rPr>
                <w:rFonts w:ascii="Cambria Math" w:eastAsiaTheme="minorEastAsia" w:hAnsi="Cambria Math" w:cs="Arial"/>
                <w:lang w:val="en-US"/>
              </w:rPr>
              <m:t>m</m:t>
            </m:r>
          </m:sub>
        </m:sSub>
      </m:oMath>
    </w:p>
    <w:sectPr w:rsidR="00AE0093" w:rsidRPr="00AE00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4B43" w14:textId="77777777" w:rsidR="005A1D05" w:rsidRDefault="005A1D05" w:rsidP="00EA4F44">
      <w:pPr>
        <w:spacing w:after="0" w:line="240" w:lineRule="auto"/>
      </w:pPr>
      <w:r>
        <w:separator/>
      </w:r>
    </w:p>
  </w:endnote>
  <w:endnote w:type="continuationSeparator" w:id="0">
    <w:p w14:paraId="70EF03CB" w14:textId="77777777" w:rsidR="005A1D05" w:rsidRDefault="005A1D05" w:rsidP="00EA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D931" w14:textId="77777777" w:rsidR="005A1D05" w:rsidRDefault="005A1D05" w:rsidP="00EA4F44">
      <w:pPr>
        <w:spacing w:after="0" w:line="240" w:lineRule="auto"/>
      </w:pPr>
      <w:r>
        <w:separator/>
      </w:r>
    </w:p>
  </w:footnote>
  <w:footnote w:type="continuationSeparator" w:id="0">
    <w:p w14:paraId="436F532E" w14:textId="77777777" w:rsidR="005A1D05" w:rsidRDefault="005A1D05" w:rsidP="00EA4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CA71" w14:textId="28A018A9" w:rsidR="00EA4F44" w:rsidRDefault="00EA4F44">
    <w:pPr>
      <w:pStyle w:val="Header"/>
    </w:pPr>
    <w:r>
      <w:rPr>
        <w:lang w:val="en-US"/>
      </w:rPr>
      <w:tab/>
    </w:r>
    <w:r>
      <w:rPr>
        <w:lang w:val="en-US"/>
      </w:rPr>
      <w:tab/>
      <w:t xml:space="preserve">Surname  </w:t>
    </w:r>
    <w:sdt>
      <w:sdtPr>
        <w:id w:val="12023640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C27BDB" w14:textId="77777777" w:rsidR="00EA4F44" w:rsidRDefault="00EA4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1BF2"/>
    <w:multiLevelType w:val="hybridMultilevel"/>
    <w:tmpl w:val="5CD02B6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59E332D6"/>
    <w:multiLevelType w:val="hybridMultilevel"/>
    <w:tmpl w:val="D826BF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6E"/>
    <w:rsid w:val="00022D6F"/>
    <w:rsid w:val="001073F2"/>
    <w:rsid w:val="0018668A"/>
    <w:rsid w:val="002C0F3F"/>
    <w:rsid w:val="002C16E6"/>
    <w:rsid w:val="00455EA3"/>
    <w:rsid w:val="0052194F"/>
    <w:rsid w:val="005A1D05"/>
    <w:rsid w:val="005D32B2"/>
    <w:rsid w:val="006F41B7"/>
    <w:rsid w:val="00916CD8"/>
    <w:rsid w:val="00956C0A"/>
    <w:rsid w:val="009E726E"/>
    <w:rsid w:val="00AE0093"/>
    <w:rsid w:val="00CF06CE"/>
    <w:rsid w:val="00CF6C74"/>
    <w:rsid w:val="00EA4F4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CCDC"/>
  <w15:chartTrackingRefBased/>
  <w15:docId w15:val="{A3335126-80C5-4CC2-851C-B8470F03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726E"/>
    <w:rPr>
      <w:color w:val="808080"/>
    </w:rPr>
  </w:style>
  <w:style w:type="paragraph" w:styleId="ListParagraph">
    <w:name w:val="List Paragraph"/>
    <w:basedOn w:val="Normal"/>
    <w:uiPriority w:val="34"/>
    <w:qFormat/>
    <w:rsid w:val="001073F2"/>
    <w:pPr>
      <w:ind w:left="720"/>
      <w:contextualSpacing/>
    </w:pPr>
  </w:style>
  <w:style w:type="paragraph" w:styleId="Header">
    <w:name w:val="header"/>
    <w:basedOn w:val="Normal"/>
    <w:link w:val="HeaderChar"/>
    <w:uiPriority w:val="99"/>
    <w:unhideWhenUsed/>
    <w:rsid w:val="00EA4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F44"/>
  </w:style>
  <w:style w:type="paragraph" w:styleId="Footer">
    <w:name w:val="footer"/>
    <w:basedOn w:val="Normal"/>
    <w:link w:val="FooterChar"/>
    <w:uiPriority w:val="99"/>
    <w:unhideWhenUsed/>
    <w:rsid w:val="00EA4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KIAGE DANIEL</dc:creator>
  <cp:keywords/>
  <dc:description/>
  <cp:lastModifiedBy>john matheka</cp:lastModifiedBy>
  <cp:revision>6</cp:revision>
  <dcterms:created xsi:type="dcterms:W3CDTF">2021-05-23T16:19:00Z</dcterms:created>
  <dcterms:modified xsi:type="dcterms:W3CDTF">2021-05-23T16:21:00Z</dcterms:modified>
</cp:coreProperties>
</file>